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19E3" w14:textId="591B70CE" w:rsidR="00236DC5" w:rsidRDefault="00236DC5">
      <w:pPr>
        <w:jc w:val="both"/>
      </w:pPr>
    </w:p>
    <w:p w14:paraId="3444288D" w14:textId="77777777" w:rsidR="00236DC5" w:rsidRDefault="00236DC5">
      <w:pPr>
        <w:jc w:val="both"/>
      </w:pPr>
    </w:p>
    <w:p w14:paraId="00000001" w14:textId="5F7C07CD" w:rsidR="005068B9" w:rsidRDefault="00000000">
      <w:pPr>
        <w:jc w:val="both"/>
      </w:pPr>
      <w:r>
        <w:t>Gentile volontaria e gentile volontario,</w:t>
      </w:r>
    </w:p>
    <w:p w14:paraId="6056BA81" w14:textId="7E8CF2A8" w:rsidR="005068B9" w:rsidRDefault="00000000">
      <w:pPr>
        <w:jc w:val="both"/>
      </w:pPr>
      <w:r w:rsidRPr="000E7B2B">
        <w:t>Ti invitiamo a prendere parte a una ricerca fondamentale per il futuro del Terzo Settore in Italia. Se non lo hai ancora fatto, questa è l'occasione per raccontare la tua esperienza nell'</w:t>
      </w:r>
      <w:r w:rsidRPr="000E7B2B">
        <w:rPr>
          <w:b/>
          <w:bCs/>
        </w:rPr>
        <w:t xml:space="preserve">Indagine </w:t>
      </w:r>
      <w:r>
        <w:rPr>
          <w:b/>
          <w:bCs/>
        </w:rPr>
        <w:t>su scala n</w:t>
      </w:r>
      <w:r w:rsidRPr="000E7B2B">
        <w:rPr>
          <w:b/>
          <w:bCs/>
        </w:rPr>
        <w:t>azionale su</w:t>
      </w:r>
      <w:r>
        <w:rPr>
          <w:b/>
          <w:bCs/>
        </w:rPr>
        <w:t>lle volontarie e sui</w:t>
      </w:r>
      <w:r w:rsidRPr="000E7B2B">
        <w:rPr>
          <w:b/>
          <w:bCs/>
        </w:rPr>
        <w:t xml:space="preserve"> volontari nelle reti territoriali</w:t>
      </w:r>
      <w:r w:rsidRPr="000E7B2B">
        <w:t xml:space="preserve">, promossa da </w:t>
      </w:r>
      <w:r w:rsidRPr="000E7B2B">
        <w:rPr>
          <w:b/>
          <w:bCs/>
        </w:rPr>
        <w:t>CSVnet</w:t>
      </w:r>
      <w:r w:rsidRPr="000E7B2B">
        <w:t xml:space="preserve"> e </w:t>
      </w:r>
      <w:r w:rsidRPr="000E7B2B">
        <w:rPr>
          <w:b/>
          <w:bCs/>
        </w:rPr>
        <w:t xml:space="preserve">Fondazione </w:t>
      </w:r>
      <w:proofErr w:type="spellStart"/>
      <w:r w:rsidRPr="000E7B2B">
        <w:rPr>
          <w:b/>
          <w:bCs/>
        </w:rPr>
        <w:t>Terzjus</w:t>
      </w:r>
      <w:proofErr w:type="spellEnd"/>
      <w:r w:rsidRPr="000E7B2B">
        <w:t>.</w:t>
      </w:r>
    </w:p>
    <w:p w14:paraId="66B4D61E" w14:textId="4EEABA79" w:rsidR="005068B9" w:rsidRDefault="00000000">
      <w:pPr>
        <w:jc w:val="both"/>
      </w:pPr>
      <w:r w:rsidRPr="000E7B2B">
        <w:t xml:space="preserve">Il tuo impegno quotidiano costruisce un’Italia più inclusiva. Attraverso questo questionario, vogliamo dare voce al tuo vissuto, alle tue visioni e alle ragioni profonde che ti spingono </w:t>
      </w:r>
      <w:r>
        <w:t xml:space="preserve">ogni giorno </w:t>
      </w:r>
      <w:r w:rsidRPr="000E7B2B">
        <w:t xml:space="preserve">a </w:t>
      </w:r>
      <w:r w:rsidRPr="00B715EC">
        <w:rPr>
          <w:b/>
          <w:bCs/>
        </w:rPr>
        <w:t>fare la differenza</w:t>
      </w:r>
      <w:r w:rsidRPr="000E7B2B">
        <w:t xml:space="preserve">. I risultati ci aiuteranno a comprendere meglio il </w:t>
      </w:r>
      <w:r w:rsidRPr="000E7B2B">
        <w:rPr>
          <w:b/>
          <w:bCs/>
        </w:rPr>
        <w:t>cuore pulsante</w:t>
      </w:r>
      <w:r w:rsidRPr="000E7B2B">
        <w:rPr>
          <w:color w:val="FF0000"/>
        </w:rPr>
        <w:t xml:space="preserve"> </w:t>
      </w:r>
      <w:r w:rsidRPr="000E7B2B">
        <w:t>del volontariato oggi.</w:t>
      </w:r>
    </w:p>
    <w:p w14:paraId="7780D7BB" w14:textId="77777777" w:rsidR="005068B9" w:rsidRDefault="00000000" w:rsidP="000E7B2B">
      <w:pPr>
        <w:jc w:val="both"/>
      </w:pPr>
      <w:r>
        <w:t xml:space="preserve">Ti chiediamo quindi di collaborare alla ricerca compilando il questionario il prima possibile, compatibilmente con i tuoi impegni. </w:t>
      </w:r>
    </w:p>
    <w:p w14:paraId="263EBBC4" w14:textId="1500BB29" w:rsidR="005068B9" w:rsidRDefault="00000000" w:rsidP="000E7B2B">
      <w:pPr>
        <w:jc w:val="both"/>
      </w:pPr>
      <w:r>
        <w:t>La compilazione del questionario richiede circa 20/25 minuti di tempo.</w:t>
      </w:r>
    </w:p>
    <w:p w14:paraId="278AA17B" w14:textId="4BE9CE88" w:rsidR="005068B9" w:rsidRDefault="00000000" w:rsidP="000E7B2B">
      <w:pPr>
        <w:jc w:val="both"/>
        <w:rPr>
          <w:b/>
          <w:bCs/>
          <w:shd w:val="clear" w:color="auto" w:fill="FF9900"/>
        </w:rPr>
      </w:pPr>
      <w:r>
        <w:t xml:space="preserve">Puoi accedere al questionario cliccando il seguente link: </w:t>
      </w:r>
      <w:hyperlink r:id="rId9" w:history="1">
        <w:r w:rsidR="00F91D6A" w:rsidRPr="00143AB2">
          <w:rPr>
            <w:rStyle w:val="Collegamentoipertestuale"/>
            <w:b/>
            <w:bCs/>
          </w:rPr>
          <w:t>https://fondazioneterzjus.limesurvey.net/697619</w:t>
        </w:r>
      </w:hyperlink>
      <w:r w:rsidR="00F91D6A">
        <w:rPr>
          <w:b/>
          <w:bCs/>
        </w:rPr>
        <w:t xml:space="preserve"> </w:t>
      </w:r>
    </w:p>
    <w:p w14:paraId="6E40ADC1" w14:textId="0B6B1ED6" w:rsidR="005068B9" w:rsidRPr="000E7B2B" w:rsidRDefault="00000000" w:rsidP="000E7B2B">
      <w:pPr>
        <w:jc w:val="both"/>
      </w:pPr>
      <w:r>
        <w:t xml:space="preserve">I dati sono raccolti in modo da garantire </w:t>
      </w:r>
      <w:r w:rsidRPr="00B7468A">
        <w:rPr>
          <w:b/>
          <w:bCs/>
        </w:rPr>
        <w:t>l’anonimato</w:t>
      </w:r>
      <w:r>
        <w:t xml:space="preserve"> delle risposte, nel rispetto del quadro normativo vigente sulla privacy, e saranno utilizzati esclusivamente per finalità di ricerca. Inoltre, per garantire ulteriormente l’anonimato, i risultati verranno presentati attraverso il dato aggregato.</w:t>
      </w:r>
    </w:p>
    <w:p w14:paraId="35C7B8E7" w14:textId="252CE10D" w:rsidR="005068B9" w:rsidRDefault="00000000" w:rsidP="000E7B2B">
      <w:pPr>
        <w:jc w:val="both"/>
      </w:pPr>
      <w:r>
        <w:t xml:space="preserve">Il tuo sforzo porterà a risultati concreti: infatti, </w:t>
      </w:r>
      <w:r w:rsidRPr="00B715EC">
        <w:t>i dati raccolti diventeranno uno strumento strategico per orientare le future politiche di supporto al volontariato in Italia.</w:t>
      </w:r>
      <w:r>
        <w:t xml:space="preserve"> Con la conclusione della ricerca (</w:t>
      </w:r>
      <w:proofErr w:type="gramStart"/>
      <w:r>
        <w:t>Giugno</w:t>
      </w:r>
      <w:proofErr w:type="gramEnd"/>
      <w:r>
        <w:t xml:space="preserve"> 2026), potrai anche scaricare </w:t>
      </w:r>
      <w:r w:rsidRPr="000E7B2B">
        <w:rPr>
          <w:b/>
          <w:bCs/>
        </w:rPr>
        <w:t>gratuitamente</w:t>
      </w:r>
      <w:r>
        <w:t xml:space="preserve"> il volume open source con i risultati principali entrando nel sito della Fondazione </w:t>
      </w:r>
      <w:proofErr w:type="spellStart"/>
      <w:r>
        <w:t>Terzjus</w:t>
      </w:r>
      <w:proofErr w:type="spellEnd"/>
      <w:r>
        <w:t>.</w:t>
      </w:r>
    </w:p>
    <w:p w14:paraId="00000008" w14:textId="77777777" w:rsidR="005068B9" w:rsidRDefault="00000000">
      <w:pPr>
        <w:jc w:val="both"/>
      </w:pPr>
      <w:r>
        <w:t>Ti ringraziamo per la collaborazione,</w:t>
      </w:r>
    </w:p>
    <w:p w14:paraId="7EB80CC5" w14:textId="0433C68D" w:rsidR="00EC0C5F" w:rsidRDefault="00EC0C5F">
      <w:pPr>
        <w:jc w:val="both"/>
      </w:pPr>
      <w:r>
        <w:t>Maria Giulia Pastorino</w:t>
      </w:r>
      <w:r w:rsidR="00AF4E43">
        <w:t>,</w:t>
      </w:r>
      <w:r w:rsidR="00AC5342">
        <w:t xml:space="preserve"> Anna Camposeragna,</w:t>
      </w:r>
      <w:r w:rsidR="00AF4E43">
        <w:t xml:space="preserve"> A</w:t>
      </w:r>
      <w:r w:rsidR="00AC5342">
        <w:t>ndrea Guano</w:t>
      </w:r>
    </w:p>
    <w:p w14:paraId="05E2DB22" w14:textId="4763CE55" w:rsidR="00EC0C5F" w:rsidRDefault="00D40835">
      <w:pPr>
        <w:jc w:val="both"/>
      </w:pPr>
      <w:r>
        <w:t xml:space="preserve">CSV </w:t>
      </w:r>
      <w:r w:rsidR="00EC0C5F">
        <w:t xml:space="preserve">CELIVO </w:t>
      </w:r>
      <w:r>
        <w:t>ODV</w:t>
      </w:r>
      <w:r w:rsidR="00AC5342">
        <w:t>, CSV POLIS</w:t>
      </w:r>
      <w:r>
        <w:t xml:space="preserve"> ODV</w:t>
      </w:r>
      <w:r w:rsidR="00AC5342">
        <w:t xml:space="preserve">, </w:t>
      </w:r>
      <w:r w:rsidR="00701C2D">
        <w:t>CSV VIVERE INSIEME</w:t>
      </w:r>
      <w:r>
        <w:t xml:space="preserve"> ODV</w:t>
      </w:r>
    </w:p>
    <w:p w14:paraId="00000009" w14:textId="77777777" w:rsidR="005068B9" w:rsidRDefault="005068B9">
      <w:pPr>
        <w:jc w:val="both"/>
      </w:pPr>
    </w:p>
    <w:p w14:paraId="2F38D45C" w14:textId="54286E8D" w:rsidR="00D40835" w:rsidRDefault="00000000">
      <w:pPr>
        <w:jc w:val="both"/>
      </w:pPr>
      <w:r>
        <w:t>Per eventuali dubbi e informazioni siamo a disposizione!</w:t>
      </w:r>
    </w:p>
    <w:p w14:paraId="0000000B" w14:textId="129A1C2A" w:rsidR="005068B9" w:rsidRDefault="00000000">
      <w:pPr>
        <w:jc w:val="both"/>
        <w:rPr>
          <w:b/>
          <w:bCs/>
        </w:rPr>
      </w:pPr>
      <w:r>
        <w:t>Cristiano Caltabiano, Coordinatore delle ricerche, caltabiano@terzjus.it</w:t>
      </w:r>
    </w:p>
    <w:p w14:paraId="0000000D" w14:textId="7D86B369" w:rsidR="005068B9" w:rsidRPr="00B7468A" w:rsidRDefault="00000000" w:rsidP="00B7468A">
      <w:pPr>
        <w:jc w:val="both"/>
        <w:rPr>
          <w:b/>
          <w:bCs/>
        </w:rPr>
      </w:pPr>
      <w:r>
        <w:t xml:space="preserve">Richard Bourelly, Ricercatore Fondazione </w:t>
      </w:r>
      <w:proofErr w:type="spellStart"/>
      <w:r>
        <w:t>Terzjus</w:t>
      </w:r>
      <w:proofErr w:type="spellEnd"/>
      <w:r>
        <w:rPr>
          <w:b/>
          <w:bCs/>
        </w:rPr>
        <w:t xml:space="preserve">, </w:t>
      </w:r>
      <w:r>
        <w:t>bourelly@terzjus.it</w:t>
      </w:r>
    </w:p>
    <w:sectPr w:rsidR="005068B9" w:rsidRPr="00B7468A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D6E1" w14:textId="77777777" w:rsidR="004A59E2" w:rsidRDefault="004A59E2" w:rsidP="00236DC5">
      <w:pPr>
        <w:spacing w:after="0" w:line="240" w:lineRule="auto"/>
      </w:pPr>
      <w:r>
        <w:separator/>
      </w:r>
    </w:p>
  </w:endnote>
  <w:endnote w:type="continuationSeparator" w:id="0">
    <w:p w14:paraId="4C4B8F56" w14:textId="77777777" w:rsidR="004A59E2" w:rsidRDefault="004A59E2" w:rsidP="0023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83CD196-BBF4-4004-9FB7-3238C1E21337}"/>
    <w:embedBold r:id="rId2" w:fontKey="{F202D064-ABFA-4C65-8593-0F6BD49983F4}"/>
    <w:embedItalic r:id="rId3" w:fontKey="{8DE34EFF-5D07-47AB-A128-33E65C819532}"/>
  </w:font>
  <w:font w:name="Play">
    <w:charset w:val="00"/>
    <w:family w:val="auto"/>
    <w:pitch w:val="default"/>
    <w:embedRegular r:id="rId4" w:fontKey="{B5CC52DA-ACF4-48DA-9604-625B1911EDC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B86AF61-0D9E-41AE-A4D2-5DD91D5347A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14C7" w14:textId="77777777" w:rsidR="004A59E2" w:rsidRDefault="004A59E2" w:rsidP="00236DC5">
      <w:pPr>
        <w:spacing w:after="0" w:line="240" w:lineRule="auto"/>
      </w:pPr>
      <w:r>
        <w:separator/>
      </w:r>
    </w:p>
  </w:footnote>
  <w:footnote w:type="continuationSeparator" w:id="0">
    <w:p w14:paraId="5D12DAAF" w14:textId="77777777" w:rsidR="004A59E2" w:rsidRDefault="004A59E2" w:rsidP="0023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336F" w14:textId="53313A4C" w:rsidR="00236DC5" w:rsidRDefault="00236DC5">
    <w:pPr>
      <w:pStyle w:val="Intestazione"/>
    </w:pPr>
    <w:r>
      <w:rPr>
        <w:noProof/>
      </w:rPr>
      <w:drawing>
        <wp:inline distT="0" distB="0" distL="0" distR="0" wp14:anchorId="22966A5A" wp14:editId="7F7AB205">
          <wp:extent cx="2255520" cy="856282"/>
          <wp:effectExtent l="0" t="0" r="0" b="1270"/>
          <wp:docPr id="78547858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78589" name="Immagine 785478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275" cy="86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F"/>
    <w:rsid w:val="00016035"/>
    <w:rsid w:val="00236DC5"/>
    <w:rsid w:val="002E5032"/>
    <w:rsid w:val="0039676E"/>
    <w:rsid w:val="004A59E2"/>
    <w:rsid w:val="005068B9"/>
    <w:rsid w:val="00701C2D"/>
    <w:rsid w:val="008A6DA9"/>
    <w:rsid w:val="00AC5342"/>
    <w:rsid w:val="00AF4E43"/>
    <w:rsid w:val="00D40835"/>
    <w:rsid w:val="00EC0C5F"/>
    <w:rsid w:val="00F9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512A"/>
  <w15:docId w15:val="{86C5C307-2D41-43DC-8168-D37FBADE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E3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E3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E3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E35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E35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E35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E350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E350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E350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0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0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0C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E3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E3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E3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0C7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E350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50C7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E35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0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0C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53DE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DE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BF0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1C2"/>
  </w:style>
  <w:style w:type="paragraph" w:styleId="Pidipagina">
    <w:name w:val="footer"/>
    <w:basedOn w:val="Normale"/>
    <w:link w:val="PidipaginaCarattere"/>
    <w:uiPriority w:val="99"/>
    <w:unhideWhenUsed/>
    <w:rsid w:val="00BF0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ndazioneterzjus.limesurvey.net/697619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eacff-9775-43bc-8e56-2b563612391a" xsi:nil="true"/>
    <lcf76f155ced4ddcb4097134ff3c332f xmlns="bf737171-69fb-4d64-aad8-7c6eec13b9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3A5F61CDF66448EDAF8EA188EC223" ma:contentTypeVersion="19" ma:contentTypeDescription="Creare un nuovo documento." ma:contentTypeScope="" ma:versionID="1fb0571e0afc58840494854ef6b84a91">
  <xsd:schema xmlns:xsd="http://www.w3.org/2001/XMLSchema" xmlns:xs="http://www.w3.org/2001/XMLSchema" xmlns:p="http://schemas.microsoft.com/office/2006/metadata/properties" xmlns:ns2="bd8eacff-9775-43bc-8e56-2b563612391a" xmlns:ns3="bf737171-69fb-4d64-aad8-7c6eec13b92a" targetNamespace="http://schemas.microsoft.com/office/2006/metadata/properties" ma:root="true" ma:fieldsID="b54ff36023f98c0010be7c5a3f39eb66" ns2:_="" ns3:_="">
    <xsd:import namespace="bd8eacff-9775-43bc-8e56-2b563612391a"/>
    <xsd:import namespace="bf737171-69fb-4d64-aad8-7c6eec13b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acff-9775-43bc-8e56-2b56361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b0753f-40ed-48be-a0db-d875d316639c}" ma:internalName="TaxCatchAll" ma:showField="CatchAllData" ma:web="bd8eacff-9775-43bc-8e56-2b56361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7171-69fb-4d64-aad8-7c6eec13b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ba5fa3e-e292-43d3-a6fd-46127cb06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05CEE-4C8E-40E0-8019-B64FC543B878}">
  <ds:schemaRefs>
    <ds:schemaRef ds:uri="http://schemas.microsoft.com/office/2006/metadata/properties"/>
    <ds:schemaRef ds:uri="http://schemas.microsoft.com/office/infopath/2007/PartnerControls"/>
    <ds:schemaRef ds:uri="bd8eacff-9775-43bc-8e56-2b563612391a"/>
    <ds:schemaRef ds:uri="bf737171-69fb-4d64-aad8-7c6eec13b92a"/>
  </ds:schemaRefs>
</ds:datastoreItem>
</file>

<file path=customXml/itemProps2.xml><?xml version="1.0" encoding="utf-8"?>
<ds:datastoreItem xmlns:ds="http://schemas.openxmlformats.org/officeDocument/2006/customXml" ds:itemID="{68BC255D-E98D-47E5-A9E2-2F566962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16DFE-715E-4AA5-A646-6BD7E0FF3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eacff-9775-43bc-8e56-2b563612391a"/>
    <ds:schemaRef ds:uri="bf737171-69fb-4d64-aad8-7c6eec13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Mariagiulia Pastorino</dc:creator>
  <cp:lastModifiedBy>Roberta Borgogno</cp:lastModifiedBy>
  <cp:revision>2</cp:revision>
  <dcterms:created xsi:type="dcterms:W3CDTF">2026-03-19T09:02:00Z</dcterms:created>
  <dcterms:modified xsi:type="dcterms:W3CDTF">2026-03-19T09:02:00Z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6d2a28b5-0eae-4f56-aa73-07e32e693fc8</vt:lpwstr>
  </property>
  <property fmtid="{D5CDD505-2E9C-101B-9397-08002B2CF9AE}" pid="3" name="ContentTypeId">
    <vt:lpwstr>0x0101005073A5F61CDF66448EDAF8EA188EC223</vt:lpwstr>
  </property>
  <property fmtid="{D5CDD505-2E9C-101B-9397-08002B2CF9AE}" pid="4" name="MediaServiceImageTags">
    <vt:lpwstr/>
  </property>
</Properties>
</file>